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4FEA" w:rsidRPr="00904FEA" w:rsidRDefault="00904FEA" w:rsidP="00904FEA">
      <w:pPr>
        <w:pStyle w:val="c4"/>
        <w:shd w:val="clear" w:color="auto" w:fill="FFFFFF"/>
        <w:spacing w:before="0" w:beforeAutospacing="0" w:after="0" w:afterAutospacing="0"/>
        <w:ind w:firstLine="710"/>
        <w:jc w:val="center"/>
        <w:rPr>
          <w:rStyle w:val="c1"/>
          <w:b/>
          <w:color w:val="000000"/>
        </w:rPr>
      </w:pPr>
      <w:r w:rsidRPr="00904FEA">
        <w:rPr>
          <w:rStyle w:val="c1"/>
          <w:b/>
          <w:color w:val="000000"/>
        </w:rPr>
        <w:t>Рекомендации родителям по взаимодействию с детьми, относящимся к группе риска</w:t>
      </w:r>
    </w:p>
    <w:p w:rsidR="0009163A" w:rsidRDefault="0009163A" w:rsidP="0009163A">
      <w:pPr>
        <w:pStyle w:val="c4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Феномен суицида чаще всего связывают с представлением о психологическом кризисе. В данном случае под кризисом понимается эмоциональное состояние, возникающее в ситуации столкновения личности с препятствием на пути удовлетворения ее важнейших жизненных потребностей, то есть таким препятствием, которое не может быть устранено обычными способами решения проблем, известными человеку из прошлого жизненного опыта.</w:t>
      </w:r>
    </w:p>
    <w:p w:rsidR="0009163A" w:rsidRDefault="008A76C1" w:rsidP="0009163A">
      <w:pPr>
        <w:pStyle w:val="c4"/>
        <w:shd w:val="clear" w:color="auto" w:fill="FFFFFF"/>
        <w:spacing w:before="0" w:beforeAutospacing="0" w:after="0" w:afterAutospacing="0"/>
        <w:ind w:firstLine="710"/>
        <w:jc w:val="both"/>
        <w:rPr>
          <w:rStyle w:val="c1"/>
          <w:color w:val="000000"/>
        </w:rPr>
      </w:pPr>
      <w:r>
        <w:rPr>
          <w:rStyle w:val="c1"/>
          <w:color w:val="000000"/>
        </w:rPr>
        <w:t>Суицидальное поведение у</w:t>
      </w:r>
      <w:r w:rsidR="0009163A">
        <w:rPr>
          <w:rStyle w:val="c1"/>
          <w:color w:val="000000"/>
        </w:rPr>
        <w:t xml:space="preserve"> подростков</w:t>
      </w:r>
      <w:r>
        <w:rPr>
          <w:rStyle w:val="c1"/>
          <w:color w:val="000000"/>
        </w:rPr>
        <w:t xml:space="preserve"> </w:t>
      </w:r>
      <w:r w:rsidR="0009163A">
        <w:rPr>
          <w:rStyle w:val="c1"/>
          <w:color w:val="000000"/>
        </w:rPr>
        <w:t xml:space="preserve">отличается возрастным своеобразием. </w:t>
      </w:r>
      <w:r>
        <w:rPr>
          <w:rStyle w:val="c1"/>
          <w:color w:val="000000"/>
        </w:rPr>
        <w:t>Им</w:t>
      </w:r>
      <w:r w:rsidR="0009163A">
        <w:rPr>
          <w:rStyle w:val="c1"/>
          <w:color w:val="000000"/>
        </w:rPr>
        <w:t xml:space="preserve"> характерна повышенная впечатлительность и внушаемость, способность ярко чувствовать и переживать, склонность к колебаниям настроения, слабость критики, эгоцентрическая устремленность, импульсивность в принятии решения. Нередки случаи, когда самоубийство подростков вызывается гневом, протестом, злобой или желанием наказать себя и других. При переходе к подростковому возрасту возникает повышенная ск</w:t>
      </w:r>
      <w:bookmarkStart w:id="0" w:name="_GoBack"/>
      <w:bookmarkEnd w:id="0"/>
      <w:r w:rsidR="0009163A">
        <w:rPr>
          <w:rStyle w:val="c1"/>
          <w:color w:val="000000"/>
        </w:rPr>
        <w:t>лонность к самоанализу, пессимистической оценке окружающего и своей личности. Эмоциональная нестабильность, часто ведущая к суициду, в настоящее время считается вариантом возрастного кризиса почти у четверти здоровых подростков.</w:t>
      </w:r>
    </w:p>
    <w:p w:rsidR="009A557A" w:rsidRPr="009A557A" w:rsidRDefault="00904FEA" w:rsidP="009A557A">
      <w:pPr>
        <w:pStyle w:val="c13"/>
        <w:shd w:val="clear" w:color="auto" w:fill="FFFFFF"/>
        <w:spacing w:before="0" w:beforeAutospacing="0" w:after="0" w:afterAutospacing="0"/>
        <w:ind w:firstLine="708"/>
        <w:jc w:val="both"/>
        <w:rPr>
          <w:rStyle w:val="a4"/>
          <w:b/>
          <w:bCs/>
          <w:color w:val="111111"/>
          <w:u w:val="single"/>
        </w:rPr>
      </w:pPr>
      <w:r>
        <w:rPr>
          <w:rStyle w:val="a4"/>
          <w:b/>
          <w:color w:val="111111"/>
          <w:u w:val="single"/>
        </w:rPr>
        <w:t>Возможные п</w:t>
      </w:r>
      <w:r w:rsidR="009A557A" w:rsidRPr="009A557A">
        <w:rPr>
          <w:rStyle w:val="a4"/>
          <w:b/>
          <w:color w:val="111111"/>
          <w:u w:val="single"/>
        </w:rPr>
        <w:t>ричины суици</w:t>
      </w:r>
      <w:r>
        <w:rPr>
          <w:rStyle w:val="a4"/>
          <w:b/>
          <w:color w:val="111111"/>
          <w:u w:val="single"/>
        </w:rPr>
        <w:t>да</w:t>
      </w:r>
      <w:r w:rsidR="009A557A" w:rsidRPr="009A557A">
        <w:rPr>
          <w:rStyle w:val="a4"/>
          <w:b/>
          <w:color w:val="111111"/>
          <w:u w:val="single"/>
        </w:rPr>
        <w:t>льного поведения подростков</w:t>
      </w:r>
    </w:p>
    <w:p w:rsidR="009A557A" w:rsidRDefault="009A557A" w:rsidP="009A557A">
      <w:pPr>
        <w:pStyle w:val="c13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 xml:space="preserve"> То, из-за чего взрослеющий ребенок решается на последний шаг, всегда очень индивидуально. Специалисты выделяют ряд основных мотивов суицидального поведения подростков, причем ведущим фактором обычно является преобладание чувства безнадежности и беспомощности. Основными мотивами суицидального поведения у детей и подростков специалисты считают:</w:t>
      </w:r>
    </w:p>
    <w:p w:rsidR="009A557A" w:rsidRDefault="009A557A" w:rsidP="009A557A">
      <w:pPr>
        <w:pStyle w:val="c0"/>
        <w:shd w:val="clear" w:color="auto" w:fill="FFFFFF"/>
        <w:spacing w:before="0" w:beforeAutospacing="0" w:after="0" w:afterAutospacing="0"/>
        <w:ind w:left="72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1. Переживание обиды, одиночества, отчужденности и непонимания.</w:t>
      </w:r>
    </w:p>
    <w:p w:rsidR="009A557A" w:rsidRDefault="009A557A" w:rsidP="009A557A">
      <w:pPr>
        <w:pStyle w:val="c0"/>
        <w:shd w:val="clear" w:color="auto" w:fill="FFFFFF"/>
        <w:spacing w:before="0" w:beforeAutospacing="0" w:after="0" w:afterAutospacing="0"/>
        <w:ind w:left="72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2. Действительная или мнимая утрата любви родителей, неразделенное чувство и ревность.</w:t>
      </w:r>
    </w:p>
    <w:p w:rsidR="009A557A" w:rsidRDefault="009A557A" w:rsidP="009A557A">
      <w:pPr>
        <w:pStyle w:val="c0"/>
        <w:shd w:val="clear" w:color="auto" w:fill="FFFFFF"/>
        <w:spacing w:before="0" w:beforeAutospacing="0" w:after="0" w:afterAutospacing="0"/>
        <w:ind w:left="72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3. Переживания, связанные со сложной обстановкой в семье, со смертью, разводом или уходом родителей из семьи.</w:t>
      </w:r>
    </w:p>
    <w:p w:rsidR="009A557A" w:rsidRDefault="009A557A" w:rsidP="009A557A">
      <w:pPr>
        <w:pStyle w:val="c0"/>
        <w:shd w:val="clear" w:color="auto" w:fill="FFFFFF"/>
        <w:spacing w:before="0" w:beforeAutospacing="0" w:after="0" w:afterAutospacing="0"/>
        <w:ind w:left="72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 xml:space="preserve">4. Чувства вины, стыда, оскорбленного самолюбия, самообвинения (в </w:t>
      </w:r>
      <w:proofErr w:type="spellStart"/>
      <w:r>
        <w:rPr>
          <w:rStyle w:val="c1"/>
          <w:color w:val="000000"/>
        </w:rPr>
        <w:t>т.ч</w:t>
      </w:r>
      <w:proofErr w:type="spellEnd"/>
      <w:r>
        <w:rPr>
          <w:rStyle w:val="c1"/>
          <w:color w:val="000000"/>
        </w:rPr>
        <w:t>. связанного с насилием в семье, т.к. зачастую подросток считает себя виноватым в происходящем и боится рассказать об этом).</w:t>
      </w:r>
    </w:p>
    <w:p w:rsidR="009A557A" w:rsidRDefault="009A557A" w:rsidP="009A557A">
      <w:pPr>
        <w:pStyle w:val="c0"/>
        <w:shd w:val="clear" w:color="auto" w:fill="FFFFFF"/>
        <w:spacing w:before="0" w:beforeAutospacing="0" w:after="0" w:afterAutospacing="0"/>
        <w:ind w:left="72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5. Боязнь позора, насмешек или унижения.</w:t>
      </w:r>
    </w:p>
    <w:p w:rsidR="009A557A" w:rsidRDefault="009A557A" w:rsidP="009A557A">
      <w:pPr>
        <w:pStyle w:val="c0"/>
        <w:shd w:val="clear" w:color="auto" w:fill="FFFFFF"/>
        <w:spacing w:before="0" w:beforeAutospacing="0" w:after="0" w:afterAutospacing="0"/>
        <w:ind w:left="72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6. Страх наказания (например, в ситуациях ранней беременности, серьезного проступка), нежелание извиниться.</w:t>
      </w:r>
    </w:p>
    <w:p w:rsidR="009A557A" w:rsidRDefault="009A557A" w:rsidP="009A557A">
      <w:pPr>
        <w:pStyle w:val="c0"/>
        <w:shd w:val="clear" w:color="auto" w:fill="FFFFFF"/>
        <w:spacing w:before="0" w:beforeAutospacing="0" w:after="0" w:afterAutospacing="0"/>
        <w:ind w:left="72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7. Любовные неудачи, сексуальные эксцессы, беременность.</w:t>
      </w:r>
    </w:p>
    <w:p w:rsidR="009A557A" w:rsidRDefault="009A557A" w:rsidP="009A557A">
      <w:pPr>
        <w:pStyle w:val="c0"/>
        <w:shd w:val="clear" w:color="auto" w:fill="FFFFFF"/>
        <w:spacing w:before="0" w:beforeAutospacing="0" w:after="0" w:afterAutospacing="0"/>
        <w:ind w:left="72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8. Чувство мести, злобы, протеста, угроза или вымогательство.</w:t>
      </w:r>
    </w:p>
    <w:p w:rsidR="009A557A" w:rsidRDefault="009A557A" w:rsidP="009A557A">
      <w:pPr>
        <w:pStyle w:val="c0"/>
        <w:shd w:val="clear" w:color="auto" w:fill="FFFFFF"/>
        <w:spacing w:before="0" w:beforeAutospacing="0" w:after="0" w:afterAutospacing="0"/>
        <w:ind w:left="72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9. Желание привлечь к себе внимание, вызвать сочувствие, избежать неприятных последствий, уйти от трудной ситуации, повлиять на другого человека.</w:t>
      </w:r>
    </w:p>
    <w:p w:rsidR="009A557A" w:rsidRDefault="009A557A" w:rsidP="009A557A">
      <w:pPr>
        <w:pStyle w:val="c0"/>
        <w:shd w:val="clear" w:color="auto" w:fill="FFFFFF"/>
        <w:spacing w:before="0" w:beforeAutospacing="0" w:after="0" w:afterAutospacing="0"/>
        <w:ind w:left="72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10. Сочувствие или подражание товарищам, кумирам, героям книг или фильмов.</w:t>
      </w:r>
    </w:p>
    <w:p w:rsidR="009A557A" w:rsidRDefault="009A557A" w:rsidP="009A557A">
      <w:pPr>
        <w:pStyle w:val="c17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     Независимо от мотивов, подросток с любыми признаками суицидальной активности должен находиться под постоянным наблюдением взрослых, разумеется, это наблюдение должно быть неназойливым и тактичным</w:t>
      </w:r>
    </w:p>
    <w:p w:rsidR="009A557A" w:rsidRDefault="009A557A" w:rsidP="009A557A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rStyle w:val="a5"/>
          <w:i/>
          <w:iCs/>
        </w:rPr>
      </w:pPr>
    </w:p>
    <w:p w:rsidR="009A557A" w:rsidRDefault="009A557A" w:rsidP="0009163A">
      <w:pPr>
        <w:pStyle w:val="c4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09163A" w:rsidRPr="0009163A" w:rsidRDefault="0009163A" w:rsidP="0009163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u w:val="single"/>
        </w:rPr>
      </w:pPr>
      <w:r w:rsidRPr="0009163A">
        <w:rPr>
          <w:rStyle w:val="a4"/>
          <w:b/>
          <w:bCs/>
          <w:color w:val="111111"/>
          <w:u w:val="single"/>
        </w:rPr>
        <w:t>Внешние и поведенческие ключи суицидального риска:</w:t>
      </w:r>
    </w:p>
    <w:p w:rsidR="0009163A" w:rsidRPr="0009163A" w:rsidRDefault="0009163A" w:rsidP="0009163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</w:rPr>
      </w:pPr>
      <w:r w:rsidRPr="0009163A">
        <w:rPr>
          <w:color w:val="111111"/>
        </w:rPr>
        <w:t>• Тоскливое выражение лица.</w:t>
      </w:r>
    </w:p>
    <w:p w:rsidR="0009163A" w:rsidRPr="0009163A" w:rsidRDefault="0009163A" w:rsidP="0009163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</w:rPr>
      </w:pPr>
      <w:r w:rsidRPr="0009163A">
        <w:rPr>
          <w:color w:val="111111"/>
        </w:rPr>
        <w:t>• Склонность к нытью, капризность, эгоцентрическая направленность на свои страдания, слезливость.</w:t>
      </w:r>
    </w:p>
    <w:p w:rsidR="0009163A" w:rsidRPr="0009163A" w:rsidRDefault="0009163A" w:rsidP="0009163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</w:rPr>
      </w:pPr>
      <w:r w:rsidRPr="0009163A">
        <w:rPr>
          <w:color w:val="111111"/>
        </w:rPr>
        <w:t xml:space="preserve">• </w:t>
      </w:r>
      <w:proofErr w:type="spellStart"/>
      <w:r w:rsidRPr="0009163A">
        <w:rPr>
          <w:color w:val="111111"/>
        </w:rPr>
        <w:t>Гипомимия</w:t>
      </w:r>
      <w:proofErr w:type="spellEnd"/>
      <w:r w:rsidRPr="0009163A">
        <w:rPr>
          <w:color w:val="111111"/>
        </w:rPr>
        <w:t xml:space="preserve"> (повышенная, часто неестественная активность мимики лица).</w:t>
      </w:r>
    </w:p>
    <w:p w:rsidR="0009163A" w:rsidRPr="0009163A" w:rsidRDefault="0009163A" w:rsidP="0009163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</w:rPr>
      </w:pPr>
      <w:r w:rsidRPr="0009163A">
        <w:rPr>
          <w:color w:val="111111"/>
        </w:rPr>
        <w:t>• Амимия (отсутствие мимических реакций).</w:t>
      </w:r>
    </w:p>
    <w:p w:rsidR="0009163A" w:rsidRPr="0009163A" w:rsidRDefault="0009163A" w:rsidP="0009163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</w:rPr>
      </w:pPr>
      <w:r w:rsidRPr="0009163A">
        <w:rPr>
          <w:color w:val="111111"/>
        </w:rPr>
        <w:t>• Тихий монотонный голос, замедленная речь, краткость ответов, отсутствие ответов.</w:t>
      </w:r>
    </w:p>
    <w:p w:rsidR="0009163A" w:rsidRPr="0009163A" w:rsidRDefault="0009163A" w:rsidP="0009163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</w:rPr>
      </w:pPr>
      <w:r w:rsidRPr="0009163A">
        <w:rPr>
          <w:color w:val="111111"/>
        </w:rPr>
        <w:lastRenderedPageBreak/>
        <w:t>• Ускоренная экспрессивная речь, патетические интонации, причитания.</w:t>
      </w:r>
    </w:p>
    <w:p w:rsidR="0009163A" w:rsidRPr="0009163A" w:rsidRDefault="0009163A" w:rsidP="0009163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</w:rPr>
      </w:pPr>
      <w:r w:rsidRPr="0009163A">
        <w:rPr>
          <w:color w:val="111111"/>
        </w:rPr>
        <w:t>• Общая двигательная заторможенность или бездеятельность, адинамия (все время лежит на диване).</w:t>
      </w:r>
    </w:p>
    <w:p w:rsidR="0009163A" w:rsidRPr="0009163A" w:rsidRDefault="0009163A" w:rsidP="0009163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</w:rPr>
      </w:pPr>
      <w:r w:rsidRPr="0009163A">
        <w:rPr>
          <w:color w:val="111111"/>
        </w:rPr>
        <w:t>• Двигательное возбуждение.</w:t>
      </w:r>
    </w:p>
    <w:p w:rsidR="0009163A" w:rsidRPr="0009163A" w:rsidRDefault="0009163A" w:rsidP="0009163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</w:rPr>
      </w:pPr>
      <w:r w:rsidRPr="0009163A">
        <w:rPr>
          <w:color w:val="111111"/>
        </w:rPr>
        <w:t>• Склонность к неоправданно рискованным поступкам.</w:t>
      </w:r>
    </w:p>
    <w:p w:rsidR="0009163A" w:rsidRPr="0009163A" w:rsidRDefault="0009163A" w:rsidP="0009163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</w:rPr>
      </w:pPr>
      <w:r w:rsidRPr="0009163A">
        <w:rPr>
          <w:color w:val="111111"/>
        </w:rPr>
        <w:t>• Скука, грусть, уныние, угнетенность, мрачная угрюмость, злобность, раздражительность, ворчливость.</w:t>
      </w:r>
    </w:p>
    <w:p w:rsidR="0009163A" w:rsidRPr="0009163A" w:rsidRDefault="0009163A" w:rsidP="0009163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</w:rPr>
      </w:pPr>
      <w:r w:rsidRPr="0009163A">
        <w:rPr>
          <w:color w:val="111111"/>
        </w:rPr>
        <w:t>• Брюзжание, неприязненное, враждебное отношение к окружающим, чувство ненависти к благополучию окружающих.</w:t>
      </w:r>
    </w:p>
    <w:p w:rsidR="0009163A" w:rsidRPr="0009163A" w:rsidRDefault="0009163A" w:rsidP="0009163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</w:rPr>
      </w:pPr>
      <w:r w:rsidRPr="0009163A">
        <w:rPr>
          <w:color w:val="111111"/>
        </w:rPr>
        <w:t>• Чувство физического недовольства, безразличное отношение к себе, окружающим, чувство «бесчувствия».</w:t>
      </w:r>
    </w:p>
    <w:p w:rsidR="0009163A" w:rsidRPr="0009163A" w:rsidRDefault="0009163A" w:rsidP="0009163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</w:rPr>
      </w:pPr>
      <w:r w:rsidRPr="0009163A">
        <w:rPr>
          <w:color w:val="111111"/>
        </w:rPr>
        <w:t>• Тревога беспредметная (немотивированная), тревога предметная (мотивированная).</w:t>
      </w:r>
    </w:p>
    <w:p w:rsidR="0009163A" w:rsidRPr="0009163A" w:rsidRDefault="0009163A" w:rsidP="0009163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</w:rPr>
      </w:pPr>
      <w:r w:rsidRPr="0009163A">
        <w:rPr>
          <w:color w:val="111111"/>
        </w:rPr>
        <w:t>• Ожидание непоправимой беды, страх немотивированный, страх мотивированный.</w:t>
      </w:r>
    </w:p>
    <w:p w:rsidR="0009163A" w:rsidRPr="0009163A" w:rsidRDefault="0009163A" w:rsidP="0009163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</w:rPr>
      </w:pPr>
      <w:r w:rsidRPr="0009163A">
        <w:rPr>
          <w:color w:val="111111"/>
        </w:rPr>
        <w:t>• Тоска как постоянный фон настроения, взрывы тоски с чувством отчаяния, безысходности, углубление мрачного настроения при радостных событиях вокруг.</w:t>
      </w:r>
    </w:p>
    <w:p w:rsidR="0009163A" w:rsidRPr="0009163A" w:rsidRDefault="0009163A" w:rsidP="0009163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</w:rPr>
      </w:pPr>
      <w:r w:rsidRPr="0009163A">
        <w:rPr>
          <w:color w:val="111111"/>
        </w:rPr>
        <w:t xml:space="preserve">• Оценка собственной жизни, пессимистическая оценка своего прошлого, избирательное воспоминание </w:t>
      </w:r>
      <w:proofErr w:type="gramStart"/>
      <w:r w:rsidRPr="0009163A">
        <w:rPr>
          <w:color w:val="111111"/>
        </w:rPr>
        <w:t>о</w:t>
      </w:r>
      <w:proofErr w:type="gramEnd"/>
      <w:r w:rsidRPr="0009163A">
        <w:rPr>
          <w:color w:val="111111"/>
        </w:rPr>
        <w:t xml:space="preserve"> неприятных событий прошлого.</w:t>
      </w:r>
    </w:p>
    <w:p w:rsidR="0009163A" w:rsidRPr="0009163A" w:rsidRDefault="0009163A" w:rsidP="0009163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</w:rPr>
      </w:pPr>
      <w:r w:rsidRPr="0009163A">
        <w:rPr>
          <w:color w:val="111111"/>
        </w:rPr>
        <w:t>• Пессимистическая оценка своего нынешнего состояния, отсутствие перспектив в будущем.</w:t>
      </w:r>
    </w:p>
    <w:p w:rsidR="0009163A" w:rsidRPr="0009163A" w:rsidRDefault="0009163A" w:rsidP="0009163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</w:rPr>
      </w:pPr>
      <w:r w:rsidRPr="0009163A">
        <w:rPr>
          <w:color w:val="111111"/>
        </w:rPr>
        <w:t>• Активное взаимодействие с окружающими (стремление к контакту с окружающими, поиски сочувствия) либо нелюдимость, избегание контактов с окружающими</w:t>
      </w:r>
    </w:p>
    <w:p w:rsidR="0009163A" w:rsidRPr="0009163A" w:rsidRDefault="0009163A" w:rsidP="0009163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</w:rPr>
      </w:pPr>
      <w:proofErr w:type="gramStart"/>
      <w:r w:rsidRPr="0009163A">
        <w:rPr>
          <w:color w:val="111111"/>
        </w:rPr>
        <w:t>• Расширение зрачков, сухость во рту ("симптомы сухого языка"), тахикардия, повышенное АД, ощущение стесненного дыхания, нехватки воздуха, ощущение комка в горле, головные боли, бессонница или повышенная сонливость, чувство физической тяжести, душевной боли в груди,  запоры, нарушение менструального цикла (задержка).</w:t>
      </w:r>
      <w:proofErr w:type="gramEnd"/>
    </w:p>
    <w:p w:rsidR="0009163A" w:rsidRPr="0009163A" w:rsidRDefault="0009163A" w:rsidP="0009163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u w:val="single"/>
        </w:rPr>
      </w:pPr>
      <w:r w:rsidRPr="0009163A">
        <w:rPr>
          <w:rStyle w:val="a5"/>
          <w:i/>
          <w:iCs/>
          <w:color w:val="111111"/>
          <w:u w:val="single"/>
        </w:rPr>
        <w:t>Словесные ключи</w:t>
      </w:r>
      <w:r w:rsidRPr="0009163A">
        <w:rPr>
          <w:color w:val="111111"/>
          <w:u w:val="single"/>
        </w:rPr>
        <w:t> </w:t>
      </w:r>
      <w:r w:rsidRPr="0009163A">
        <w:rPr>
          <w:rStyle w:val="a4"/>
          <w:color w:val="111111"/>
          <w:u w:val="single"/>
        </w:rPr>
        <w:t>(что проговаривает ребенок):</w:t>
      </w:r>
    </w:p>
    <w:p w:rsidR="0009163A" w:rsidRPr="0009163A" w:rsidRDefault="0009163A" w:rsidP="0009163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</w:rPr>
      </w:pPr>
      <w:r w:rsidRPr="0009163A">
        <w:rPr>
          <w:color w:val="111111"/>
        </w:rPr>
        <w:t>• Прямые или косвенные сообщения о суицидальных намерениях: «Хочу умереть!», «Ты меня больше не увидишь!», «Я этого не вынесу!», «Скоро все это закончится!».</w:t>
      </w:r>
    </w:p>
    <w:p w:rsidR="0009163A" w:rsidRPr="0009163A" w:rsidRDefault="0009163A" w:rsidP="0009163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</w:rPr>
      </w:pPr>
      <w:r w:rsidRPr="0009163A">
        <w:rPr>
          <w:color w:val="111111"/>
        </w:rPr>
        <w:t>• Шутки, иронические высказывания о желании умереть, о бессмысленности жизни («Никто из жизни еще живым не уходил!»).</w:t>
      </w:r>
    </w:p>
    <w:p w:rsidR="0009163A" w:rsidRPr="0009163A" w:rsidRDefault="0009163A" w:rsidP="0009163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</w:rPr>
      </w:pPr>
      <w:r w:rsidRPr="0009163A">
        <w:rPr>
          <w:color w:val="111111"/>
        </w:rPr>
        <w:t>• Уверения в беспомощности и зависимости от других («Если с ней что-то случиться, то я не выживу, а пойду вслед за ней!», «Если он меня разлюбит, я перестану существовать!» и т.п.).</w:t>
      </w:r>
    </w:p>
    <w:p w:rsidR="0009163A" w:rsidRPr="0009163A" w:rsidRDefault="0009163A" w:rsidP="0009163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</w:rPr>
      </w:pPr>
      <w:r w:rsidRPr="0009163A">
        <w:rPr>
          <w:color w:val="111111"/>
        </w:rPr>
        <w:t>• Прощания.</w:t>
      </w:r>
    </w:p>
    <w:p w:rsidR="0009163A" w:rsidRPr="0009163A" w:rsidRDefault="0009163A" w:rsidP="0009163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</w:rPr>
      </w:pPr>
      <w:r w:rsidRPr="0009163A">
        <w:rPr>
          <w:color w:val="111111"/>
        </w:rPr>
        <w:t>• Самообвинения («Я ничтожество! Ничего из себя не представляю», «Я гениальное ничтожество. Если, как говорит один хороший человек, самоубийство — это </w:t>
      </w:r>
      <w:hyperlink r:id="rId5" w:history="1">
        <w:r w:rsidRPr="0009163A">
          <w:rPr>
            <w:rStyle w:val="a6"/>
            <w:color w:val="000000"/>
          </w:rPr>
          <w:t>естественный отбор</w:t>
        </w:r>
      </w:hyperlink>
      <w:r w:rsidRPr="0009163A">
        <w:rPr>
          <w:color w:val="000000"/>
        </w:rPr>
        <w:t>,</w:t>
      </w:r>
      <w:r w:rsidRPr="0009163A">
        <w:rPr>
          <w:color w:val="111111"/>
        </w:rPr>
        <w:t> то почему же я не убьюсь, наконец?» и т.п.).</w:t>
      </w:r>
    </w:p>
    <w:p w:rsidR="0009163A" w:rsidRPr="0009163A" w:rsidRDefault="0009163A" w:rsidP="0009163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</w:rPr>
      </w:pPr>
      <w:r w:rsidRPr="0009163A">
        <w:rPr>
          <w:color w:val="111111"/>
        </w:rPr>
        <w:t>• Сообщение о конкретном плане суицида («Я принял решение. Это будет сегодня, когда предки уедут на свою дачу. Алкоголь и таблетки я уже нашел» и т.п.).</w:t>
      </w:r>
    </w:p>
    <w:p w:rsidR="002C17BF" w:rsidRPr="0009163A" w:rsidRDefault="002C17BF" w:rsidP="002C17BF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color w:val="111111"/>
        </w:rPr>
      </w:pPr>
      <w:r w:rsidRPr="0009163A">
        <w:rPr>
          <w:rStyle w:val="a5"/>
          <w:i/>
          <w:iCs/>
        </w:rPr>
        <w:t>Признаки  суицидального поведения у подростков</w:t>
      </w:r>
    </w:p>
    <w:p w:rsidR="002C17BF" w:rsidRPr="0009163A" w:rsidRDefault="002C17BF" w:rsidP="002C17BF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</w:rPr>
      </w:pPr>
      <w:r w:rsidRPr="0009163A">
        <w:rPr>
          <w:color w:val="111111"/>
        </w:rPr>
        <w:t>• </w:t>
      </w:r>
      <w:r w:rsidRPr="0009163A">
        <w:rPr>
          <w:rStyle w:val="a4"/>
          <w:b/>
          <w:bCs/>
          <w:color w:val="111111"/>
        </w:rPr>
        <w:t>Уход в себя</w:t>
      </w:r>
      <w:r w:rsidRPr="0009163A">
        <w:rPr>
          <w:rStyle w:val="a4"/>
          <w:color w:val="111111"/>
        </w:rPr>
        <w:t>. </w:t>
      </w:r>
      <w:r w:rsidRPr="0009163A">
        <w:rPr>
          <w:color w:val="111111"/>
        </w:rPr>
        <w:t>Стремление побыть наедине с собой естественно и нормально для каждого человека. Скажем больше, в</w:t>
      </w:r>
      <w:r w:rsidRPr="0009163A">
        <w:rPr>
          <w:color w:val="000000"/>
        </w:rPr>
        <w:t> </w:t>
      </w:r>
      <w:hyperlink r:id="rId6" w:history="1">
        <w:r w:rsidRPr="0009163A">
          <w:rPr>
            <w:rStyle w:val="a6"/>
            <w:color w:val="000000"/>
          </w:rPr>
          <w:t>подростковом возрасте это желание</w:t>
        </w:r>
      </w:hyperlink>
      <w:r w:rsidRPr="0009163A">
        <w:rPr>
          <w:color w:val="111111"/>
        </w:rPr>
        <w:t xml:space="preserve"> является естественным. Подростки начинают задумываться о смыслах жизни, выстраивать свой мир, свое пространство и ограничивают доступ в него близких родственников. Например, на двери комнаты подростка может появиться табличка «Не входить, охраняемая территория». При этом </w:t>
      </w:r>
      <w:r>
        <w:rPr>
          <w:color w:val="111111"/>
        </w:rPr>
        <w:t xml:space="preserve"> родителям важно знать</w:t>
      </w:r>
      <w:r w:rsidRPr="0009163A">
        <w:rPr>
          <w:color w:val="111111"/>
        </w:rPr>
        <w:t>, если замкнутость, обособление становятся глубокими и длительными, когда подросток уходит в себя, сторонится близких друзей, это может быть симптомом самоизоляции, бегства от какой-то «невыносимой» ситуации.</w:t>
      </w:r>
    </w:p>
    <w:p w:rsidR="002C17BF" w:rsidRPr="0009163A" w:rsidRDefault="002C17BF" w:rsidP="002C17BF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</w:rPr>
      </w:pPr>
      <w:r w:rsidRPr="0009163A">
        <w:rPr>
          <w:color w:val="111111"/>
        </w:rPr>
        <w:lastRenderedPageBreak/>
        <w:t>• </w:t>
      </w:r>
      <w:r w:rsidRPr="0009163A">
        <w:rPr>
          <w:rStyle w:val="a4"/>
          <w:b/>
          <w:bCs/>
          <w:color w:val="111111"/>
        </w:rPr>
        <w:t>Капризность, привередливость</w:t>
      </w:r>
      <w:r w:rsidRPr="0009163A">
        <w:rPr>
          <w:rStyle w:val="a4"/>
          <w:color w:val="111111"/>
        </w:rPr>
        <w:t>. </w:t>
      </w:r>
      <w:r w:rsidRPr="0009163A">
        <w:rPr>
          <w:color w:val="111111"/>
        </w:rPr>
        <w:t>Каждый из нас время от времени капризничает, хандрит. Это состояние у подростков может быть вызвано погодой, самочувствием, усталостью, информационной перегрузкой, влюбленностью, школьными или семейными неурядицами и т.п. Но когда вы наблюдаете, что настроение подростка чуть ли не ежедневно колеблется между возбуждением и упадком, налицо причины для тревоги.</w:t>
      </w:r>
    </w:p>
    <w:p w:rsidR="002C17BF" w:rsidRPr="0009163A" w:rsidRDefault="002C17BF" w:rsidP="002C17BF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</w:rPr>
      </w:pPr>
      <w:r w:rsidRPr="0009163A">
        <w:rPr>
          <w:color w:val="111111"/>
        </w:rPr>
        <w:t>• </w:t>
      </w:r>
      <w:r w:rsidRPr="0009163A">
        <w:rPr>
          <w:rStyle w:val="a4"/>
          <w:b/>
          <w:bCs/>
          <w:color w:val="111111"/>
        </w:rPr>
        <w:t>Депрессия.</w:t>
      </w:r>
      <w:r w:rsidRPr="0009163A">
        <w:rPr>
          <w:color w:val="111111"/>
        </w:rPr>
        <w:t> Это глубокий эмоциональный упадок, который у каждого человека проявляется по-своему. Что касается подростков, то они становятся замкнутыми, уходят в себя, при этом могут маскировать свои чувства настолько хорошо, что окружающие долго могут не замечать перемен в их поведении. Единственный путь в таких случаях — прямой и открытый диалог, прояснение причин эмоционального упадка.</w:t>
      </w:r>
    </w:p>
    <w:p w:rsidR="002C17BF" w:rsidRPr="0009163A" w:rsidRDefault="002C17BF" w:rsidP="002C17BF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</w:rPr>
      </w:pPr>
      <w:r w:rsidRPr="0009163A">
        <w:rPr>
          <w:color w:val="111111"/>
        </w:rPr>
        <w:t>• </w:t>
      </w:r>
      <w:r w:rsidRPr="0009163A">
        <w:rPr>
          <w:rStyle w:val="a4"/>
          <w:b/>
          <w:bCs/>
          <w:color w:val="111111"/>
        </w:rPr>
        <w:t>Агрессивность.</w:t>
      </w:r>
      <w:r w:rsidRPr="0009163A">
        <w:rPr>
          <w:color w:val="111111"/>
        </w:rPr>
        <w:t xml:space="preserve"> Многим актам самоубийства предшествуют вспышки раздражения, гнева, ярости, жестокости к окружающим. Нередко подобные явления оказываются призывом </w:t>
      </w:r>
      <w:proofErr w:type="spellStart"/>
      <w:r w:rsidRPr="0009163A">
        <w:rPr>
          <w:color w:val="111111"/>
        </w:rPr>
        <w:t>суицидента</w:t>
      </w:r>
      <w:proofErr w:type="spellEnd"/>
      <w:r w:rsidRPr="0009163A">
        <w:rPr>
          <w:color w:val="111111"/>
        </w:rPr>
        <w:t xml:space="preserve"> обратить на него внимание, помочь ему. Однако подобный призыв обычно дает противоположный результат — неприязнь окружающих, их отчуждение от агрессивного подростка. Обратите внимание на детей и подростков, у которых в последнее время повысилась агрессивность, были нехарактерные для них вспышки гнева, ярости.</w:t>
      </w:r>
    </w:p>
    <w:p w:rsidR="002C17BF" w:rsidRPr="0009163A" w:rsidRDefault="002C17BF" w:rsidP="002C17BF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</w:rPr>
      </w:pPr>
      <w:r w:rsidRPr="0009163A">
        <w:rPr>
          <w:color w:val="111111"/>
        </w:rPr>
        <w:t>• </w:t>
      </w:r>
      <w:r w:rsidRPr="0009163A">
        <w:rPr>
          <w:rStyle w:val="a4"/>
          <w:b/>
          <w:bCs/>
          <w:color w:val="111111"/>
        </w:rPr>
        <w:t>Нарушение аппетита.</w:t>
      </w:r>
      <w:r w:rsidRPr="0009163A">
        <w:rPr>
          <w:color w:val="111111"/>
        </w:rPr>
        <w:t xml:space="preserve"> Отсутствие или, наоборот, ненормально повышенный аппетит бывают тесно связаны с </w:t>
      </w:r>
      <w:proofErr w:type="spellStart"/>
      <w:r w:rsidRPr="0009163A">
        <w:rPr>
          <w:color w:val="111111"/>
        </w:rPr>
        <w:t>саморазрушающими</w:t>
      </w:r>
      <w:proofErr w:type="spellEnd"/>
      <w:r w:rsidRPr="0009163A">
        <w:rPr>
          <w:color w:val="111111"/>
        </w:rPr>
        <w:t xml:space="preserve"> мыслями и должны всегда рассматриваться как критерий потенциальной опасности. Наличие подобной проблемы педагог-психолог может прояснить у родителей.</w:t>
      </w:r>
    </w:p>
    <w:p w:rsidR="002C17BF" w:rsidRPr="0009163A" w:rsidRDefault="002C17BF" w:rsidP="002C17BF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</w:rPr>
      </w:pPr>
      <w:r w:rsidRPr="0009163A">
        <w:rPr>
          <w:color w:val="111111"/>
        </w:rPr>
        <w:t>• </w:t>
      </w:r>
      <w:r w:rsidRPr="0009163A">
        <w:rPr>
          <w:rStyle w:val="a4"/>
          <w:b/>
          <w:bCs/>
          <w:color w:val="111111"/>
        </w:rPr>
        <w:t>Раздача подарков окружающим.</w:t>
      </w:r>
      <w:r w:rsidRPr="0009163A">
        <w:rPr>
          <w:color w:val="111111"/>
        </w:rPr>
        <w:t xml:space="preserve"> Некоторые люди, планирующие суицид, предварительно раздают близким, друзьям свои вещи. У подростков происходит обесценивание того, что раньше было значимым. Это проявляется либо через раздачу вещей (дисков с играми, музыкой, любимой одежды и др.), или через игнорирование этих ценностей (ходит только в одной одежде, остальное висит в шкафу; не слушает любимые музыкальные диски, не смотрит любимые передачи и т.п.) Как показывает опыт, это — прямой предвестник грядущего несчастья. В каждом таком случае рекомендуется серьезная и откровенная беседа для выяснения намерений потенциального </w:t>
      </w:r>
      <w:proofErr w:type="spellStart"/>
      <w:r w:rsidRPr="0009163A">
        <w:rPr>
          <w:color w:val="111111"/>
        </w:rPr>
        <w:t>суицидента</w:t>
      </w:r>
      <w:proofErr w:type="spellEnd"/>
      <w:r w:rsidRPr="0009163A">
        <w:rPr>
          <w:color w:val="111111"/>
        </w:rPr>
        <w:t>.</w:t>
      </w:r>
    </w:p>
    <w:p w:rsidR="002C17BF" w:rsidRPr="0009163A" w:rsidRDefault="002C17BF" w:rsidP="002C17BF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</w:rPr>
      </w:pPr>
      <w:r w:rsidRPr="0009163A">
        <w:rPr>
          <w:color w:val="111111"/>
        </w:rPr>
        <w:t>• </w:t>
      </w:r>
      <w:r w:rsidRPr="0009163A">
        <w:rPr>
          <w:rStyle w:val="a4"/>
          <w:b/>
          <w:bCs/>
          <w:color w:val="111111"/>
        </w:rPr>
        <w:t>Психологическая травма.</w:t>
      </w:r>
      <w:r w:rsidRPr="0009163A">
        <w:rPr>
          <w:color w:val="111111"/>
        </w:rPr>
        <w:t> Каждый человек имеет свой индивидуальный эмоциональный порог. К «срыву» может привести крупное эмоциональное потрясение или цепь мелких травмирующих переживаний, которые постепенно накапливаются. Расставание с родными, домом, привычным укладом жизни, столкновение со значительными физическими, моральными и интеллектуальными нагрузками, незнакомая обстановка и атмосфера могут показаться подростку трагедией его жизни. Если к этому добавляется развод родителей, смерть или несчастье с кем-либо из близких, личные невзгоды, у него могут возникнуть мысли и настроения, чреватые суицидом.</w:t>
      </w:r>
    </w:p>
    <w:p w:rsidR="002C17BF" w:rsidRPr="0009163A" w:rsidRDefault="002C17BF" w:rsidP="002C17BF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</w:rPr>
      </w:pPr>
      <w:r w:rsidRPr="0009163A">
        <w:rPr>
          <w:color w:val="111111"/>
        </w:rPr>
        <w:t>• </w:t>
      </w:r>
      <w:r w:rsidRPr="0009163A">
        <w:rPr>
          <w:rStyle w:val="a4"/>
          <w:b/>
          <w:bCs/>
          <w:color w:val="111111"/>
        </w:rPr>
        <w:t>Перемены в поведении.</w:t>
      </w:r>
      <w:r w:rsidRPr="0009163A">
        <w:rPr>
          <w:color w:val="111111"/>
        </w:rPr>
        <w:t> Внезапные, неожиданные изменения в </w:t>
      </w:r>
      <w:hyperlink r:id="rId7" w:history="1">
        <w:r w:rsidRPr="0009163A">
          <w:rPr>
            <w:rStyle w:val="a6"/>
            <w:color w:val="000000" w:themeColor="text1"/>
            <w:u w:val="none"/>
          </w:rPr>
          <w:t>поведении подростка должны стать</w:t>
        </w:r>
      </w:hyperlink>
      <w:r w:rsidRPr="0009163A">
        <w:rPr>
          <w:color w:val="000000" w:themeColor="text1"/>
        </w:rPr>
        <w:t> предметом внимательного наблюдения. Когда сдержанный</w:t>
      </w:r>
      <w:r w:rsidRPr="0009163A">
        <w:rPr>
          <w:color w:val="111111"/>
        </w:rPr>
        <w:t>, немногословный, замкнутый ученик неожиданно для окружающих начинает много шутить, смеяться, болтать, стоит присмотреться к нему. Такая перемена иногда свидетельствует о глубоко переживаемом одиночестве или психологической травме, а подросток стремиться скрыть свои переживания под маской веселья и беззаботности. Другим тревожным симптомом является снижение энергетического уровня, усиление пассивности, безразличие к общению, жизни.</w:t>
      </w:r>
    </w:p>
    <w:p w:rsidR="002C17BF" w:rsidRPr="0009163A" w:rsidRDefault="002C17BF" w:rsidP="002C17BF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</w:rPr>
      </w:pPr>
      <w:r w:rsidRPr="0009163A">
        <w:rPr>
          <w:color w:val="111111"/>
        </w:rPr>
        <w:t>• </w:t>
      </w:r>
      <w:r w:rsidRPr="0009163A">
        <w:rPr>
          <w:rStyle w:val="a4"/>
          <w:b/>
          <w:bCs/>
          <w:color w:val="111111"/>
        </w:rPr>
        <w:t>Угроза.</w:t>
      </w:r>
      <w:r w:rsidRPr="0009163A">
        <w:rPr>
          <w:color w:val="111111"/>
        </w:rPr>
        <w:t> Если подросток открыто высказывает намерение уйти из жизни - это должно восприниматься серьезно. Эти заявления можно интерпретировать как прямое предупреждение о готовящемся самоубийстве. Необходимо проявить выдержку, спокойствие, предложить ему помощь, не отпускать из своего кабинета, пока не будет оценена степень риска проинформировать родителей, в случае необходимости проконсультироваться у специалистов-медиков (по телефону).</w:t>
      </w:r>
    </w:p>
    <w:p w:rsidR="002C17BF" w:rsidRPr="0009163A" w:rsidRDefault="002C17BF" w:rsidP="002C17BF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</w:rPr>
      </w:pPr>
      <w:r w:rsidRPr="0009163A">
        <w:rPr>
          <w:color w:val="111111"/>
        </w:rPr>
        <w:lastRenderedPageBreak/>
        <w:t>• </w:t>
      </w:r>
      <w:r w:rsidRPr="0009163A">
        <w:rPr>
          <w:rStyle w:val="a4"/>
          <w:b/>
          <w:bCs/>
          <w:color w:val="111111"/>
        </w:rPr>
        <w:t>Активная предварительная подготовка.</w:t>
      </w:r>
      <w:r w:rsidRPr="0009163A">
        <w:rPr>
          <w:color w:val="111111"/>
        </w:rPr>
        <w:t> Она реализуется через активные действия: собирание информации об отравляющих веществах и лекарствах (других способах самоубийства) через анализ специфической литературы или интернет, разговоры о суициде как о легкой смерти, посещение кладбищ и красочные о них рассказы, частые разговоры о загробной жизни и т.п.</w:t>
      </w:r>
    </w:p>
    <w:p w:rsidR="002C17BF" w:rsidRDefault="002C17BF" w:rsidP="002C17BF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</w:rPr>
      </w:pPr>
      <w:r w:rsidRPr="0009163A">
        <w:rPr>
          <w:color w:val="111111"/>
        </w:rPr>
        <w:t>      Раннему выявлению подростков с эмоционально-поведенческими нарушениями и суицидальным риском способствует навык наблюдения. Дети и подростки, попавшие в кризисную ситуацию, меняются. Изменяется эмоциональная составляющая, поведение, внешний вид, отношения с одноклассниками и друзьями, интересы и др.</w:t>
      </w:r>
    </w:p>
    <w:p w:rsidR="002C17BF" w:rsidRDefault="002C17BF" w:rsidP="002C17BF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</w:rPr>
      </w:pPr>
    </w:p>
    <w:p w:rsidR="0009163A" w:rsidRPr="0009163A" w:rsidRDefault="0009163A" w:rsidP="0009163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</w:rPr>
      </w:pPr>
      <w:r w:rsidRPr="0009163A">
        <w:rPr>
          <w:color w:val="111111"/>
        </w:rPr>
        <w:t> </w:t>
      </w:r>
      <w:r w:rsidRPr="0009163A">
        <w:rPr>
          <w:color w:val="111111"/>
        </w:rPr>
        <w:br/>
      </w:r>
      <w:r w:rsidRPr="0009163A">
        <w:rPr>
          <w:color w:val="111111"/>
        </w:rPr>
        <w:br/>
      </w:r>
      <w:r w:rsidRPr="0009163A">
        <w:rPr>
          <w:rStyle w:val="a4"/>
          <w:b/>
          <w:bCs/>
          <w:color w:val="111111"/>
          <w:u w:val="single"/>
        </w:rPr>
        <w:t>Что могут увидеть родители:</w:t>
      </w:r>
      <w:r w:rsidRPr="0009163A">
        <w:rPr>
          <w:color w:val="111111"/>
        </w:rPr>
        <w:t> в первую очередь изменения настроения, питания, изменения сна, изменение в отношении своей внешности, самоизоляцию, интерес к теме смерти (появление в доме литературы по этой теме, переписка в интернете и т.п.), нежелание посещать кружки, школу (в том числе учащение прогулов), серьезные изменения в состоянии здоровья (частые простуды, частые головные боли и др.) и т.п. </w:t>
      </w:r>
      <w:r w:rsidRPr="0009163A">
        <w:rPr>
          <w:color w:val="111111"/>
        </w:rPr>
        <w:br/>
      </w:r>
      <w:r w:rsidRPr="0009163A">
        <w:rPr>
          <w:color w:val="111111"/>
        </w:rPr>
        <w:br/>
      </w:r>
      <w:r w:rsidRPr="0009163A">
        <w:rPr>
          <w:rStyle w:val="a4"/>
          <w:b/>
          <w:bCs/>
          <w:color w:val="111111"/>
          <w:u w:val="single"/>
        </w:rPr>
        <w:t>Что могут увидеть педагоги</w:t>
      </w:r>
      <w:r w:rsidRPr="0009163A">
        <w:rPr>
          <w:rStyle w:val="a4"/>
          <w:b/>
          <w:bCs/>
          <w:color w:val="111111"/>
        </w:rPr>
        <w:t>:</w:t>
      </w:r>
      <w:r w:rsidRPr="0009163A">
        <w:rPr>
          <w:color w:val="111111"/>
        </w:rPr>
        <w:t> изменение внешнего вида, самоизоляцию в урочной и внеклассной деятельности, ухудшение работоспособности, небрежное отношение к своим школьным принадлежностям (притом, что раннее было другое), частые прогулы (отсутствие на определенных уроках), резкие и необоснованные вспышки агрессии, рисунки по теме смерти на последних страницах предметных тетрадей, тема одиночества, кризиса, утраты смыслов в сочинениях на свободную тему или в размышлениях на уроках гуманитарного цикла и т.п. </w:t>
      </w:r>
      <w:r w:rsidRPr="0009163A">
        <w:rPr>
          <w:color w:val="111111"/>
        </w:rPr>
        <w:br/>
      </w:r>
      <w:r w:rsidRPr="0009163A">
        <w:rPr>
          <w:color w:val="111111"/>
        </w:rPr>
        <w:br/>
      </w:r>
      <w:r w:rsidRPr="0009163A">
        <w:rPr>
          <w:rStyle w:val="a4"/>
          <w:b/>
          <w:bCs/>
          <w:color w:val="111111"/>
          <w:u w:val="single"/>
        </w:rPr>
        <w:t>Что могут увидеть сверстники:</w:t>
      </w:r>
      <w:r w:rsidRPr="0009163A">
        <w:rPr>
          <w:color w:val="111111"/>
        </w:rPr>
        <w:t xml:space="preserve"> самоизоляцию, резкие перепады настроения (несвойственные раннее), повышенную агрессивность, </w:t>
      </w:r>
      <w:proofErr w:type="spellStart"/>
      <w:r w:rsidRPr="0009163A">
        <w:rPr>
          <w:color w:val="111111"/>
        </w:rPr>
        <w:t>аутоагрессию</w:t>
      </w:r>
      <w:proofErr w:type="spellEnd"/>
      <w:r w:rsidRPr="0009163A">
        <w:rPr>
          <w:color w:val="111111"/>
        </w:rPr>
        <w:t xml:space="preserve"> (в том числе словесные ключи), изменения внешнего вида, интерес к теме смерти (способам самоубийства), уныние, изменение интересов и т.п.</w:t>
      </w:r>
    </w:p>
    <w:p w:rsidR="0009163A" w:rsidRDefault="0009163A" w:rsidP="0009163A">
      <w:pPr>
        <w:pStyle w:val="a3"/>
        <w:shd w:val="clear" w:color="auto" w:fill="FFFFFF"/>
        <w:spacing w:before="0" w:beforeAutospacing="0" w:after="0" w:afterAutospacing="0"/>
        <w:rPr>
          <w:rStyle w:val="a5"/>
          <w:i/>
          <w:iCs/>
        </w:rPr>
      </w:pPr>
    </w:p>
    <w:p w:rsidR="009A557A" w:rsidRPr="002C17BF" w:rsidRDefault="009A557A" w:rsidP="002C17BF">
      <w:pPr>
        <w:pStyle w:val="c3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 w:cs="Calibri"/>
          <w:color w:val="000000" w:themeColor="text1"/>
          <w:sz w:val="22"/>
          <w:szCs w:val="22"/>
          <w:u w:val="single"/>
        </w:rPr>
      </w:pPr>
      <w:r w:rsidRPr="002C17BF">
        <w:rPr>
          <w:rStyle w:val="c1"/>
          <w:color w:val="000000" w:themeColor="text1"/>
          <w:u w:val="single"/>
        </w:rPr>
        <w:t> </w:t>
      </w:r>
      <w:r w:rsidRPr="002C17BF">
        <w:rPr>
          <w:rStyle w:val="c12"/>
          <w:b/>
          <w:bCs/>
          <w:color w:val="000000" w:themeColor="text1"/>
          <w:u w:val="single"/>
        </w:rPr>
        <w:t>Как построить фразы в разговоре с подростком, демонстрирующим суицидальное поведение:</w:t>
      </w:r>
    </w:p>
    <w:p w:rsidR="009A557A" w:rsidRDefault="009A557A" w:rsidP="009A557A">
      <w:pPr>
        <w:pStyle w:val="c3"/>
        <w:shd w:val="clear" w:color="auto" w:fill="FFFFFF"/>
        <w:spacing w:before="0" w:beforeAutospacing="0" w:after="0" w:afterAutospacing="0"/>
        <w:ind w:left="72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1.        ЕСЛИ ВЫ СЛЫШИТЕ: «Ненавижу школу, класс и т.п.», СПРОСИТЕ: «Что происходит У НАС в классе ( в школе), из-за чего ты себя так чувствуешь</w:t>
      </w:r>
      <w:proofErr w:type="gramStart"/>
      <w:r>
        <w:rPr>
          <w:rStyle w:val="c1"/>
          <w:color w:val="000000"/>
        </w:rPr>
        <w:t xml:space="preserve">?...» </w:t>
      </w:r>
      <w:proofErr w:type="gramEnd"/>
      <w:r>
        <w:rPr>
          <w:rStyle w:val="c1"/>
          <w:color w:val="000000"/>
        </w:rPr>
        <w:t xml:space="preserve">НЕ ГОВОРИТЕ: «Когда я был в твоем возрасте... да ты просто </w:t>
      </w:r>
      <w:proofErr w:type="gramStart"/>
      <w:r>
        <w:rPr>
          <w:rStyle w:val="c1"/>
          <w:color w:val="000000"/>
        </w:rPr>
        <w:t>лентяй</w:t>
      </w:r>
      <w:proofErr w:type="gramEnd"/>
      <w:r>
        <w:rPr>
          <w:rStyle w:val="c1"/>
          <w:color w:val="000000"/>
        </w:rPr>
        <w:t>!»</w:t>
      </w:r>
    </w:p>
    <w:p w:rsidR="009A557A" w:rsidRDefault="009A557A" w:rsidP="009A557A">
      <w:pPr>
        <w:pStyle w:val="c3"/>
        <w:shd w:val="clear" w:color="auto" w:fill="FFFFFF"/>
        <w:spacing w:before="0" w:beforeAutospacing="0" w:after="0" w:afterAutospacing="0"/>
        <w:ind w:left="72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2.        ЕСЛИ ВЫ СЛЫШИТЕ: «Все кажется таким безнадежным...», СКАЖИТЕ «Иногда все мы чувствуем себя подавленными. Давай подумаем, какие у нас проблемы и какую из них надо решить в первую очередь». НЕ ГОВОРИТЕ: «Подумай лучше о тех, кому еще хуже, чем тебе».</w:t>
      </w:r>
    </w:p>
    <w:p w:rsidR="009A557A" w:rsidRDefault="009A557A" w:rsidP="009A557A">
      <w:pPr>
        <w:pStyle w:val="c3"/>
        <w:shd w:val="clear" w:color="auto" w:fill="FFFFFF"/>
        <w:spacing w:before="0" w:beforeAutospacing="0" w:after="0" w:afterAutospacing="0"/>
        <w:ind w:left="72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3.        ЕСЛИ ВЫ СЛЫШИТЕ: «Всем было бы лучше без меня</w:t>
      </w:r>
      <w:proofErr w:type="gramStart"/>
      <w:r>
        <w:rPr>
          <w:rStyle w:val="c1"/>
          <w:color w:val="000000"/>
        </w:rPr>
        <w:t xml:space="preserve">!...», </w:t>
      </w:r>
      <w:proofErr w:type="gramEnd"/>
      <w:r>
        <w:rPr>
          <w:rStyle w:val="c1"/>
          <w:color w:val="000000"/>
        </w:rPr>
        <w:t>СКАЖИТЕ «Ты очень много значишь для нас и меня беспокоит твое настроение. Скажи мне, что происходит». НЕ ГОВОРИТЕ: «Не говори глупостей. Давай поговорим о чем-нибудь другом».</w:t>
      </w:r>
    </w:p>
    <w:p w:rsidR="009A557A" w:rsidRDefault="009A557A" w:rsidP="009A557A">
      <w:pPr>
        <w:pStyle w:val="c3"/>
        <w:shd w:val="clear" w:color="auto" w:fill="FFFFFF"/>
        <w:spacing w:before="0" w:beforeAutospacing="0" w:after="0" w:afterAutospacing="0"/>
        <w:ind w:left="72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4.        ЕСЛИ ВЫ СЛЫШИТЕ: «Вы не понимаете меня</w:t>
      </w:r>
      <w:proofErr w:type="gramStart"/>
      <w:r>
        <w:rPr>
          <w:rStyle w:val="c1"/>
          <w:color w:val="000000"/>
        </w:rPr>
        <w:t xml:space="preserve">!...», </w:t>
      </w:r>
      <w:proofErr w:type="gramEnd"/>
      <w:r>
        <w:rPr>
          <w:rStyle w:val="c1"/>
          <w:color w:val="000000"/>
        </w:rPr>
        <w:t>СКАЖИТЕ: «Расскажи мне, как ты себя чувствуешь. Я действительно хочу это знать». НЕ ГОВОРИТЕ: «Кто же может понять молодежь в наши дни?»</w:t>
      </w:r>
    </w:p>
    <w:p w:rsidR="009A557A" w:rsidRDefault="009A557A" w:rsidP="009A557A">
      <w:pPr>
        <w:pStyle w:val="c3"/>
        <w:shd w:val="clear" w:color="auto" w:fill="FFFFFF"/>
        <w:spacing w:before="0" w:beforeAutospacing="0" w:after="0" w:afterAutospacing="0"/>
        <w:ind w:left="72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5.        ЕСЛИ ВЫ СЛЫШИТЕ: «Я совершил ужасный поступок...», СКАЖИТЕ «Давай сядем и поговорим об этом». НЕ ГОВОРИТЕ: «Что посеешь, то и пожнешь».</w:t>
      </w:r>
    </w:p>
    <w:p w:rsidR="009A557A" w:rsidRDefault="009A557A" w:rsidP="009A557A">
      <w:pPr>
        <w:pStyle w:val="c3"/>
        <w:shd w:val="clear" w:color="auto" w:fill="FFFFFF"/>
        <w:spacing w:before="0" w:beforeAutospacing="0" w:after="0" w:afterAutospacing="0"/>
        <w:ind w:left="72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lastRenderedPageBreak/>
        <w:t>6.        ЕСЛИ ВЫ СЛЫШИТЕ: «А если у меня не получится</w:t>
      </w:r>
      <w:proofErr w:type="gramStart"/>
      <w:r>
        <w:rPr>
          <w:rStyle w:val="c1"/>
          <w:color w:val="000000"/>
        </w:rPr>
        <w:t xml:space="preserve">?...», </w:t>
      </w:r>
      <w:proofErr w:type="gramEnd"/>
      <w:r>
        <w:rPr>
          <w:rStyle w:val="c1"/>
          <w:color w:val="000000"/>
        </w:rPr>
        <w:t>СКАЖИТЕ: «Если не получится, я буду знать, что ты сделал все возможное». НЕ ГОВОРИТЕ: «Если не получится - значит ты недостаточно постарался!»</w:t>
      </w:r>
    </w:p>
    <w:p w:rsidR="0009163A" w:rsidRDefault="0009163A" w:rsidP="0009163A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rStyle w:val="a5"/>
          <w:i/>
          <w:iCs/>
        </w:rPr>
      </w:pPr>
    </w:p>
    <w:p w:rsidR="009A557A" w:rsidRDefault="009A557A" w:rsidP="008A76C1">
      <w:pPr>
        <w:pStyle w:val="c4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color w:val="000000"/>
        </w:rPr>
        <w:t>Подростковый суицид часто выступает как следствие неразрешенных проблем – проблем, которые близкие не увидели вовремя, не помогли справиться с ними. К сожалению, подчас сами взрослые создают тупиковую ситуацию для ребенка. Жить, как жил раньше, подросток не хочет, а что-то изменить не в силах. Обиженный, остро переживающий свое одиночество, ищущий себя в мире взрослых, он не находит защиты ни дома, ни в школе, ни в компании сверстников. Ребенок остается в одиночестве. Разразившиеся в доме скандалы, наказания, проблемы в школе, одиночество толкают его на страшный шаг.</w:t>
      </w:r>
      <w:r w:rsidR="008A76C1">
        <w:rPr>
          <w:rStyle w:val="c1"/>
          <w:color w:val="000000"/>
        </w:rPr>
        <w:t xml:space="preserve"> </w:t>
      </w:r>
      <w:r w:rsidR="008A76C1">
        <w:rPr>
          <w:rStyle w:val="c15"/>
          <w:color w:val="000000"/>
        </w:rPr>
        <w:t>С</w:t>
      </w:r>
      <w:r>
        <w:rPr>
          <w:rStyle w:val="c15"/>
          <w:color w:val="000000"/>
        </w:rPr>
        <w:t>уицид практически всегда можно предотвратить: для этого необходимо чувствовать своего ребенка, слышать его,</w:t>
      </w:r>
      <w:r w:rsidR="008A76C1">
        <w:rPr>
          <w:rStyle w:val="c15"/>
          <w:color w:val="000000"/>
        </w:rPr>
        <w:t xml:space="preserve"> разговаривать и</w:t>
      </w:r>
      <w:r>
        <w:rPr>
          <w:rStyle w:val="c15"/>
          <w:color w:val="000000"/>
        </w:rPr>
        <w:t xml:space="preserve"> вовремя заметить тревожные сигналы.</w:t>
      </w:r>
    </w:p>
    <w:p w:rsidR="009A557A" w:rsidRPr="0009163A" w:rsidRDefault="009A557A" w:rsidP="0009163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</w:rPr>
      </w:pPr>
    </w:p>
    <w:sectPr w:rsidR="009A557A" w:rsidRPr="000916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163A"/>
    <w:rsid w:val="0009163A"/>
    <w:rsid w:val="002C17BF"/>
    <w:rsid w:val="008A76C1"/>
    <w:rsid w:val="00904FEA"/>
    <w:rsid w:val="009A557A"/>
    <w:rsid w:val="00C06F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91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09163A"/>
    <w:rPr>
      <w:i/>
      <w:iCs/>
    </w:rPr>
  </w:style>
  <w:style w:type="character" w:styleId="a5">
    <w:name w:val="Strong"/>
    <w:basedOn w:val="a0"/>
    <w:uiPriority w:val="22"/>
    <w:qFormat/>
    <w:rsid w:val="0009163A"/>
    <w:rPr>
      <w:b/>
      <w:bCs/>
    </w:rPr>
  </w:style>
  <w:style w:type="character" w:styleId="a6">
    <w:name w:val="Hyperlink"/>
    <w:basedOn w:val="a0"/>
    <w:uiPriority w:val="99"/>
    <w:semiHidden/>
    <w:unhideWhenUsed/>
    <w:rsid w:val="0009163A"/>
    <w:rPr>
      <w:color w:val="0000FF"/>
      <w:u w:val="single"/>
    </w:rPr>
  </w:style>
  <w:style w:type="paragraph" w:customStyle="1" w:styleId="c4">
    <w:name w:val="c4"/>
    <w:basedOn w:val="a"/>
    <w:rsid w:val="00091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09163A"/>
  </w:style>
  <w:style w:type="paragraph" w:customStyle="1" w:styleId="c13">
    <w:name w:val="c13"/>
    <w:basedOn w:val="a"/>
    <w:rsid w:val="00091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2">
    <w:name w:val="c12"/>
    <w:basedOn w:val="a0"/>
    <w:rsid w:val="0009163A"/>
  </w:style>
  <w:style w:type="paragraph" w:customStyle="1" w:styleId="c0">
    <w:name w:val="c0"/>
    <w:basedOn w:val="a"/>
    <w:rsid w:val="009A55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7">
    <w:name w:val="c17"/>
    <w:basedOn w:val="a"/>
    <w:rsid w:val="009A55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">
    <w:name w:val="c3"/>
    <w:basedOn w:val="a"/>
    <w:rsid w:val="009A55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5">
    <w:name w:val="c15"/>
    <w:basedOn w:val="a0"/>
    <w:rsid w:val="009A557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91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09163A"/>
    <w:rPr>
      <w:i/>
      <w:iCs/>
    </w:rPr>
  </w:style>
  <w:style w:type="character" w:styleId="a5">
    <w:name w:val="Strong"/>
    <w:basedOn w:val="a0"/>
    <w:uiPriority w:val="22"/>
    <w:qFormat/>
    <w:rsid w:val="0009163A"/>
    <w:rPr>
      <w:b/>
      <w:bCs/>
    </w:rPr>
  </w:style>
  <w:style w:type="character" w:styleId="a6">
    <w:name w:val="Hyperlink"/>
    <w:basedOn w:val="a0"/>
    <w:uiPriority w:val="99"/>
    <w:semiHidden/>
    <w:unhideWhenUsed/>
    <w:rsid w:val="0009163A"/>
    <w:rPr>
      <w:color w:val="0000FF"/>
      <w:u w:val="single"/>
    </w:rPr>
  </w:style>
  <w:style w:type="paragraph" w:customStyle="1" w:styleId="c4">
    <w:name w:val="c4"/>
    <w:basedOn w:val="a"/>
    <w:rsid w:val="00091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09163A"/>
  </w:style>
  <w:style w:type="paragraph" w:customStyle="1" w:styleId="c13">
    <w:name w:val="c13"/>
    <w:basedOn w:val="a"/>
    <w:rsid w:val="00091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2">
    <w:name w:val="c12"/>
    <w:basedOn w:val="a0"/>
    <w:rsid w:val="0009163A"/>
  </w:style>
  <w:style w:type="paragraph" w:customStyle="1" w:styleId="c0">
    <w:name w:val="c0"/>
    <w:basedOn w:val="a"/>
    <w:rsid w:val="009A55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7">
    <w:name w:val="c17"/>
    <w:basedOn w:val="a"/>
    <w:rsid w:val="009A55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">
    <w:name w:val="c3"/>
    <w:basedOn w:val="a"/>
    <w:rsid w:val="009A55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5">
    <w:name w:val="c15"/>
    <w:basedOn w:val="a0"/>
    <w:rsid w:val="009A55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62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2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18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55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43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ubstom.ru/docs/index-13637.html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zubstom.ru/docs/index-19574.html" TargetMode="External"/><Relationship Id="rId5" Type="http://schemas.openxmlformats.org/officeDocument/2006/relationships/hyperlink" Target="http://zubstom.ru/docs/index-3278.html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5</Pages>
  <Words>2110</Words>
  <Characters>12030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Фельдман Инесса Леонидовна</dc:creator>
  <cp:keywords/>
  <dc:description/>
  <cp:lastModifiedBy>3</cp:lastModifiedBy>
  <cp:revision>3</cp:revision>
  <dcterms:created xsi:type="dcterms:W3CDTF">2022-05-05T06:23:00Z</dcterms:created>
  <dcterms:modified xsi:type="dcterms:W3CDTF">2022-05-05T11:28:00Z</dcterms:modified>
</cp:coreProperties>
</file>